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22F15" w14:textId="77777777" w:rsidR="000D279D" w:rsidRPr="000D279D" w:rsidRDefault="000D279D" w:rsidP="000D279D">
      <w:pPr>
        <w:widowControl/>
        <w:rPr>
          <w:rFonts w:ascii="微軟正黑體" w:eastAsia="微軟正黑體" w:hAnsi="微軟正黑體" w:cs="新細明體"/>
          <w:kern w:val="0"/>
        </w:rPr>
      </w:pPr>
      <w:r w:rsidRPr="000D279D">
        <w:rPr>
          <w:rFonts w:ascii="微軟正黑體" w:eastAsia="微軟正黑體" w:hAnsi="微軟正黑體" w:cs="新細明體"/>
          <w:b/>
          <w:bCs/>
          <w:kern w:val="0"/>
        </w:rPr>
        <w:t>一般住客入住流程 S.O.P</w:t>
      </w:r>
      <w:r w:rsidRPr="000D279D">
        <w:rPr>
          <w:rFonts w:ascii="微軟正黑體" w:eastAsia="微軟正黑體" w:hAnsi="微軟正黑體" w:cs="新細明體"/>
          <w:kern w:val="0"/>
        </w:rPr>
        <w:br/>
        <w:t>測量體溫-所有人員進入旅館一律須量測體溫。</w:t>
      </w:r>
      <w:r w:rsidRPr="000D279D">
        <w:rPr>
          <w:rFonts w:ascii="微軟正黑體" w:eastAsia="微軟正黑體" w:hAnsi="微軟正黑體" w:cs="新細明體"/>
          <w:kern w:val="0"/>
        </w:rPr>
        <w:br/>
        <w:t>填登記表-填寫表單,並將體溫紀錄於表內。</w:t>
      </w:r>
      <w:r w:rsidRPr="000D279D">
        <w:rPr>
          <w:rFonts w:ascii="微軟正黑體" w:eastAsia="微軟正黑體" w:hAnsi="微軟正黑體" w:cs="新細明體"/>
          <w:kern w:val="0"/>
        </w:rPr>
        <w:br/>
        <w:t>v住客健康狀況監測登記表</w:t>
      </w:r>
      <w:r w:rsidRPr="000D279D">
        <w:rPr>
          <w:rFonts w:ascii="微軟正黑體" w:eastAsia="微軟正黑體" w:hAnsi="微軟正黑體" w:cs="新細明體"/>
          <w:kern w:val="0"/>
        </w:rPr>
        <w:br/>
        <w:t>v訪客登記/體溫測量表</w:t>
      </w:r>
      <w:r w:rsidRPr="000D279D">
        <w:rPr>
          <w:rFonts w:ascii="微軟正黑體" w:eastAsia="微軟正黑體" w:hAnsi="微軟正黑體" w:cs="新細明體"/>
          <w:kern w:val="0"/>
        </w:rPr>
        <w:br/>
        <w:t>v健康聲明調查(留存90天)</w:t>
      </w:r>
      <w:r w:rsidRPr="000D279D">
        <w:rPr>
          <w:rFonts w:ascii="微軟正黑體" w:eastAsia="微軟正黑體" w:hAnsi="微軟正黑體" w:cs="新細明體"/>
          <w:kern w:val="0"/>
        </w:rPr>
        <w:br/>
        <w:t>入住辦理-依各旅館作業流程辦理入住程序。</w:t>
      </w:r>
      <w:r w:rsidRPr="000D279D">
        <w:rPr>
          <w:rFonts w:ascii="微軟正黑體" w:eastAsia="微軟正黑體" w:hAnsi="微軟正黑體" w:cs="新細明體"/>
          <w:kern w:val="0"/>
        </w:rPr>
        <w:br/>
        <w:t>口罩宣導-建議宣導如身體不適時請配戴口罩。</w:t>
      </w:r>
      <w:r w:rsidRPr="000D279D">
        <w:rPr>
          <w:rFonts w:ascii="微軟正黑體" w:eastAsia="微軟正黑體" w:hAnsi="微軟正黑體" w:cs="新細明體"/>
          <w:kern w:val="0"/>
        </w:rPr>
        <w:br/>
        <w:t>※以上務必確實執行,並循「中央流行疫情指揮中心」最新頒布之措施再行修正</w:t>
      </w:r>
    </w:p>
    <w:p w14:paraId="34ECA297" w14:textId="77777777" w:rsidR="000D279D" w:rsidRDefault="000D279D" w:rsidP="000D279D">
      <w:pPr>
        <w:rPr>
          <w:rFonts w:ascii="微軟正黑體" w:eastAsia="微軟正黑體" w:hAnsi="微軟正黑體"/>
        </w:rPr>
      </w:pPr>
    </w:p>
    <w:p w14:paraId="29405656" w14:textId="287894AE" w:rsidR="000D279D" w:rsidRPr="000D279D" w:rsidRDefault="000D279D" w:rsidP="000D279D">
      <w:pPr>
        <w:rPr>
          <w:rFonts w:ascii="微軟正黑體" w:eastAsia="微軟正黑體" w:hAnsi="微軟正黑體" w:hint="eastAsia"/>
          <w:b/>
          <w:bCs/>
        </w:rPr>
      </w:pPr>
      <w:r w:rsidRPr="000D279D">
        <w:rPr>
          <w:rFonts w:ascii="微軟正黑體" w:eastAsia="微軟正黑體" w:hAnsi="微軟正黑體" w:hint="eastAsia"/>
          <w:b/>
          <w:bCs/>
        </w:rPr>
        <w:t>旅館防疫清潔流程 S.O.P</w:t>
      </w:r>
    </w:p>
    <w:p w14:paraId="243CDEFC" w14:textId="77777777" w:rsidR="000D279D" w:rsidRPr="000D279D" w:rsidRDefault="000D279D" w:rsidP="000D279D">
      <w:pPr>
        <w:rPr>
          <w:rFonts w:ascii="微軟正黑體" w:eastAsia="微軟正黑體" w:hAnsi="微軟正黑體" w:hint="eastAsia"/>
        </w:rPr>
      </w:pPr>
      <w:r w:rsidRPr="000D279D">
        <w:rPr>
          <w:rFonts w:ascii="微軟正黑體" w:eastAsia="微軟正黑體" w:hAnsi="微軟正黑體" w:hint="eastAsia"/>
        </w:rPr>
        <w:t>1 公共區域|餐廳、閱覽區、洗衣房等定時清潔消毒+實施酒精乾洗手措施。</w:t>
      </w:r>
    </w:p>
    <w:p w14:paraId="4E4336CC" w14:textId="77777777" w:rsidR="000D279D" w:rsidRPr="000D279D" w:rsidRDefault="000D279D" w:rsidP="000D279D">
      <w:pPr>
        <w:rPr>
          <w:rFonts w:ascii="微軟正黑體" w:eastAsia="微軟正黑體" w:hAnsi="微軟正黑體" w:hint="eastAsia"/>
        </w:rPr>
      </w:pPr>
      <w:r w:rsidRPr="000D279D">
        <w:rPr>
          <w:rFonts w:ascii="微軟正黑體" w:eastAsia="微軟正黑體" w:hAnsi="微軟正黑體" w:hint="eastAsia"/>
        </w:rPr>
        <w:t>落實防疫清潔作業流程清潔後填寫櫃檯清潔紀錄表。 (表單依各旅館自行製作)</w:t>
      </w:r>
    </w:p>
    <w:p w14:paraId="039A145E" w14:textId="77777777" w:rsidR="000D279D" w:rsidRPr="000D279D" w:rsidRDefault="000D279D" w:rsidP="000D279D">
      <w:pPr>
        <w:rPr>
          <w:rFonts w:ascii="微軟正黑體" w:eastAsia="微軟正黑體" w:hAnsi="微軟正黑體"/>
        </w:rPr>
      </w:pPr>
    </w:p>
    <w:p w14:paraId="490C0EF9" w14:textId="77777777" w:rsidR="000D279D" w:rsidRPr="000D279D" w:rsidRDefault="000D279D" w:rsidP="000D279D">
      <w:pPr>
        <w:rPr>
          <w:rFonts w:ascii="微軟正黑體" w:eastAsia="微軟正黑體" w:hAnsi="微軟正黑體" w:hint="eastAsia"/>
        </w:rPr>
      </w:pPr>
      <w:r w:rsidRPr="000D279D">
        <w:rPr>
          <w:rFonts w:ascii="微軟正黑體" w:eastAsia="微軟正黑體" w:hAnsi="微軟正黑體" w:hint="eastAsia"/>
        </w:rPr>
        <w:t>2 櫃檯、展示區及地板每日至少清潔1次,並視需要增加次數。</w:t>
      </w:r>
    </w:p>
    <w:p w14:paraId="6EA74277" w14:textId="77777777" w:rsidR="000D279D" w:rsidRPr="000D279D" w:rsidRDefault="000D279D" w:rsidP="000D279D">
      <w:pPr>
        <w:rPr>
          <w:rFonts w:ascii="微軟正黑體" w:eastAsia="微軟正黑體" w:hAnsi="微軟正黑體" w:hint="eastAsia"/>
        </w:rPr>
      </w:pPr>
      <w:r w:rsidRPr="000D279D">
        <w:rPr>
          <w:rFonts w:ascii="微軟正黑體" w:eastAsia="微軟正黑體" w:hAnsi="微軟正黑體" w:hint="eastAsia"/>
        </w:rPr>
        <w:t>經常接觸的工作環境表面,如:門把、工作台餐桌等至少每日以 適當消毒劑(如:500ppm漂白水)消毒。</w:t>
      </w:r>
    </w:p>
    <w:p w14:paraId="21ADD188" w14:textId="77777777" w:rsidR="000D279D" w:rsidRPr="000D279D" w:rsidRDefault="000D279D" w:rsidP="000D279D">
      <w:pPr>
        <w:rPr>
          <w:rFonts w:ascii="微軟正黑體" w:eastAsia="微軟正黑體" w:hAnsi="微軟正黑體"/>
        </w:rPr>
      </w:pPr>
    </w:p>
    <w:p w14:paraId="244C2374" w14:textId="77777777" w:rsidR="000D279D" w:rsidRPr="000D279D" w:rsidRDefault="000D279D" w:rsidP="000D279D">
      <w:pPr>
        <w:rPr>
          <w:rFonts w:ascii="微軟正黑體" w:eastAsia="微軟正黑體" w:hAnsi="微軟正黑體" w:hint="eastAsia"/>
        </w:rPr>
      </w:pPr>
      <w:r w:rsidRPr="000D279D">
        <w:rPr>
          <w:rFonts w:ascii="微軟正黑體" w:eastAsia="微軟正黑體" w:hAnsi="微軟正黑體" w:hint="eastAsia"/>
        </w:rPr>
        <w:t>3 小範圍體液相關污染處遭體液、嘔吐物、排泄物污染時,依汙染量噴灑漂白水</w:t>
      </w:r>
      <w:r w:rsidRPr="000D279D">
        <w:rPr>
          <w:rFonts w:ascii="微軟正黑體" w:eastAsia="微軟正黑體" w:hAnsi="微軟正黑體" w:hint="eastAsia"/>
        </w:rPr>
        <w:lastRenderedPageBreak/>
        <w:t>覆蓋:</w:t>
      </w:r>
    </w:p>
    <w:p w14:paraId="17F8D2D7" w14:textId="77777777" w:rsidR="000D279D" w:rsidRPr="000D279D" w:rsidRDefault="000D279D" w:rsidP="000D279D">
      <w:pPr>
        <w:rPr>
          <w:rFonts w:ascii="微軟正黑體" w:eastAsia="微軟正黑體" w:hAnsi="微軟正黑體"/>
        </w:rPr>
      </w:pPr>
    </w:p>
    <w:p w14:paraId="3FBD3056" w14:textId="77777777" w:rsidR="000D279D" w:rsidRPr="000D279D" w:rsidRDefault="000D279D" w:rsidP="000D279D">
      <w:pPr>
        <w:rPr>
          <w:rFonts w:ascii="微軟正黑體" w:eastAsia="微軟正黑體" w:hAnsi="微軟正黑體" w:hint="eastAsia"/>
        </w:rPr>
      </w:pPr>
      <w:r w:rsidRPr="000D279D">
        <w:rPr>
          <w:rFonts w:ascii="微軟正黑體" w:eastAsia="微軟正黑體" w:hAnsi="微軟正黑體" w:hint="eastAsia"/>
        </w:rPr>
        <w:t>汙染量 10ml以下 以1100稀釋漂白水噴灑。</w:t>
      </w:r>
    </w:p>
    <w:p w14:paraId="57F42FDA" w14:textId="77777777" w:rsidR="000D279D" w:rsidRPr="000D279D" w:rsidRDefault="000D279D" w:rsidP="000D279D">
      <w:pPr>
        <w:rPr>
          <w:rFonts w:ascii="微軟正黑體" w:eastAsia="微軟正黑體" w:hAnsi="微軟正黑體"/>
        </w:rPr>
      </w:pPr>
    </w:p>
    <w:p w14:paraId="4DDCAB84" w14:textId="77777777" w:rsidR="000D279D" w:rsidRPr="000D279D" w:rsidRDefault="000D279D" w:rsidP="000D279D">
      <w:pPr>
        <w:rPr>
          <w:rFonts w:ascii="微軟正黑體" w:eastAsia="微軟正黑體" w:hAnsi="微軟正黑體" w:hint="eastAsia"/>
        </w:rPr>
      </w:pPr>
      <w:r w:rsidRPr="000D279D">
        <w:rPr>
          <w:rFonts w:ascii="微軟正黑體" w:eastAsia="微軟正黑體" w:hAnsi="微軟正黑體" w:hint="eastAsia"/>
        </w:rPr>
        <w:t>汙染量 10ml 以上 以1:10稀釋漂白水噴灑。</w:t>
      </w:r>
    </w:p>
    <w:p w14:paraId="25ACC152" w14:textId="77777777" w:rsidR="000D279D" w:rsidRPr="000D279D" w:rsidRDefault="000D279D" w:rsidP="000D279D">
      <w:pPr>
        <w:rPr>
          <w:rFonts w:ascii="微軟正黑體" w:eastAsia="微軟正黑體" w:hAnsi="微軟正黑體"/>
        </w:rPr>
      </w:pPr>
    </w:p>
    <w:p w14:paraId="6F811C83" w14:textId="77777777" w:rsidR="000D279D" w:rsidRPr="000D279D" w:rsidRDefault="000D279D" w:rsidP="000D279D">
      <w:pPr>
        <w:rPr>
          <w:rFonts w:ascii="微軟正黑體" w:eastAsia="微軟正黑體" w:hAnsi="微軟正黑體" w:hint="eastAsia"/>
        </w:rPr>
      </w:pPr>
      <w:r w:rsidRPr="000D279D">
        <w:rPr>
          <w:rFonts w:ascii="微軟正黑體" w:eastAsia="微軟正黑體" w:hAnsi="微軟正黑體" w:hint="eastAsia"/>
        </w:rPr>
        <w:t>十分鐘後以清潔劑或肥皂和清水移除。</w:t>
      </w:r>
    </w:p>
    <w:p w14:paraId="472FB07F" w14:textId="77777777" w:rsidR="000D279D" w:rsidRPr="000D279D" w:rsidRDefault="000D279D" w:rsidP="000D279D">
      <w:pPr>
        <w:rPr>
          <w:rFonts w:ascii="微軟正黑體" w:eastAsia="微軟正黑體" w:hAnsi="微軟正黑體" w:hint="eastAsia"/>
        </w:rPr>
      </w:pPr>
      <w:r w:rsidRPr="000D279D">
        <w:rPr>
          <w:rFonts w:ascii="微軟正黑體" w:eastAsia="微軟正黑體" w:hAnsi="微軟正黑體" w:hint="eastAsia"/>
        </w:rPr>
        <w:t>接續使用濕抹布及合適的消毒劑,有效的清潔及消毒。</w:t>
      </w:r>
    </w:p>
    <w:p w14:paraId="0B92C8FD" w14:textId="77777777" w:rsidR="000D279D" w:rsidRPr="000D279D" w:rsidRDefault="000D279D" w:rsidP="000D279D">
      <w:pPr>
        <w:rPr>
          <w:rFonts w:ascii="微軟正黑體" w:eastAsia="微軟正黑體" w:hAnsi="微軟正黑體"/>
        </w:rPr>
      </w:pPr>
    </w:p>
    <w:p w14:paraId="19354504" w14:textId="77777777" w:rsidR="000D279D" w:rsidRPr="000D279D" w:rsidRDefault="000D279D" w:rsidP="000D279D">
      <w:pPr>
        <w:rPr>
          <w:rFonts w:ascii="微軟正黑體" w:eastAsia="微軟正黑體" w:hAnsi="微軟正黑體" w:hint="eastAsia"/>
        </w:rPr>
      </w:pPr>
      <w:r w:rsidRPr="000D279D">
        <w:rPr>
          <w:rFonts w:ascii="微軟正黑體" w:eastAsia="微軟正黑體" w:hAnsi="微軟正黑體" w:hint="eastAsia"/>
        </w:rPr>
        <w:t>4 消毒劑、清潔用品注意事項消毒劑應依廠商標示之稀釋方法、接觸時間與處理方式執行。</w:t>
      </w:r>
    </w:p>
    <w:p w14:paraId="2BA55949" w14:textId="77777777" w:rsidR="000D279D" w:rsidRPr="000D279D" w:rsidRDefault="000D279D" w:rsidP="000D279D">
      <w:pPr>
        <w:rPr>
          <w:rFonts w:ascii="微軟正黑體" w:eastAsia="微軟正黑體" w:hAnsi="微軟正黑體"/>
        </w:rPr>
      </w:pPr>
    </w:p>
    <w:p w14:paraId="015F0D28" w14:textId="77777777" w:rsidR="000D279D" w:rsidRPr="000D279D" w:rsidRDefault="000D279D" w:rsidP="000D279D">
      <w:pPr>
        <w:rPr>
          <w:rFonts w:ascii="微軟正黑體" w:eastAsia="微軟正黑體" w:hAnsi="微軟正黑體" w:hint="eastAsia"/>
        </w:rPr>
      </w:pPr>
      <w:r w:rsidRPr="000D279D">
        <w:rPr>
          <w:rFonts w:ascii="微軟正黑體" w:eastAsia="微軟正黑體" w:hAnsi="微軟正黑體" w:hint="eastAsia"/>
        </w:rPr>
        <w:t>若使用漂白水,必須當天泡製以免效力下降;擦拭後留置時 間建議超過 1~2分鐘,再以清水擦拭。</w:t>
      </w:r>
    </w:p>
    <w:p w14:paraId="11ACB3F4" w14:textId="36885D85" w:rsidR="000D279D" w:rsidRPr="000D279D" w:rsidRDefault="000D279D" w:rsidP="000D279D">
      <w:pPr>
        <w:rPr>
          <w:rFonts w:ascii="微軟正黑體" w:eastAsia="微軟正黑體" w:hAnsi="微軟正黑體" w:hint="eastAsia"/>
        </w:rPr>
      </w:pPr>
      <w:r w:rsidRPr="000D279D">
        <w:rPr>
          <w:rFonts w:ascii="微軟正黑體" w:eastAsia="微軟正黑體" w:hAnsi="微軟正黑體" w:hint="eastAsia"/>
        </w:rPr>
        <w:t>清潔用具於使用後,應清潔消毒;清潔用具如抹布、拖把須經常 清潔更換。</w:t>
      </w:r>
    </w:p>
    <w:sectPr w:rsidR="000D279D" w:rsidRPr="000D27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9D"/>
    <w:rsid w:val="000D279D"/>
    <w:rsid w:val="001A1A5B"/>
    <w:rsid w:val="0025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AEB71"/>
  <w15:chartTrackingRefBased/>
  <w15:docId w15:val="{B4222EA8-A21B-ED49-BE9C-8C915C6F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 文琳</dc:creator>
  <cp:keywords/>
  <dc:description/>
  <cp:lastModifiedBy>黃 文琳</cp:lastModifiedBy>
  <cp:revision>1</cp:revision>
  <dcterms:created xsi:type="dcterms:W3CDTF">2021-06-14T05:08:00Z</dcterms:created>
  <dcterms:modified xsi:type="dcterms:W3CDTF">2021-06-14T05:09:00Z</dcterms:modified>
</cp:coreProperties>
</file>