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8A" w:rsidRDefault="00DF16B6" w:rsidP="00DA778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F16B6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-45720</wp:posOffset>
                </wp:positionV>
                <wp:extent cx="94488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B6" w:rsidRDefault="00DF16B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7.4pt;margin-top:-3.6pt;width:74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">
                <v:textbox style="mso-fit-shape-to-text:t">
                  <w:txbxContent>
                    <w:p w:rsidR="00DF16B6" w:rsidRDefault="00DF16B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南市政府</w:t>
      </w:r>
      <w:r w:rsidR="005171B9">
        <w:rPr>
          <w:rFonts w:ascii="標楷體" w:eastAsia="標楷體" w:hAnsi="標楷體" w:hint="eastAsia"/>
          <w:b/>
          <w:bCs/>
          <w:sz w:val="36"/>
          <w:szCs w:val="32"/>
        </w:rPr>
        <w:t>觀光旅遊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局</w:t>
      </w:r>
      <w:bookmarkStart w:id="0" w:name="_GoBack"/>
      <w:bookmarkEnd w:id="0"/>
    </w:p>
    <w:p w:rsidR="00356A97" w:rsidRPr="00BD4B2A" w:rsidRDefault="002D59B0" w:rsidP="00BD4B2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其他性別平等</w:t>
      </w:r>
      <w:r w:rsidR="0032429D" w:rsidRPr="00B10CA3">
        <w:rPr>
          <w:rFonts w:ascii="標楷體" w:eastAsia="標楷體" w:hAnsi="標楷體" w:hint="eastAsia"/>
          <w:b/>
          <w:bCs/>
          <w:sz w:val="28"/>
          <w:szCs w:val="24"/>
        </w:rPr>
        <w:t>(非CEDAW)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宣導辦理成果報告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379"/>
        <w:gridCol w:w="816"/>
        <w:gridCol w:w="816"/>
        <w:gridCol w:w="700"/>
        <w:gridCol w:w="1533"/>
        <w:gridCol w:w="832"/>
        <w:gridCol w:w="963"/>
        <w:gridCol w:w="3477"/>
      </w:tblGrid>
      <w:tr w:rsidR="00DA7780" w:rsidRPr="00341B76" w:rsidTr="005628FD">
        <w:trPr>
          <w:trHeight w:val="528"/>
          <w:jc w:val="center"/>
        </w:trPr>
        <w:tc>
          <w:tcPr>
            <w:tcW w:w="1413" w:type="dxa"/>
            <w:vAlign w:val="center"/>
          </w:tcPr>
          <w:p w:rsidR="00DA7780" w:rsidRPr="00341B76" w:rsidRDefault="00F45296" w:rsidP="00B84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3685" w:type="dxa"/>
            <w:gridSpan w:val="4"/>
            <w:vAlign w:val="center"/>
          </w:tcPr>
          <w:p w:rsidR="00DA7780" w:rsidRPr="00341B76" w:rsidRDefault="005171B9" w:rsidP="005628F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171B9">
              <w:rPr>
                <w:rFonts w:ascii="標楷體" w:eastAsia="標楷體" w:hAnsi="標楷體" w:hint="eastAsia"/>
              </w:rPr>
              <w:t>臺</w:t>
            </w:r>
            <w:proofErr w:type="gramEnd"/>
            <w:r w:rsidRPr="005171B9">
              <w:rPr>
                <w:rFonts w:ascii="標楷體" w:eastAsia="標楷體" w:hAnsi="標楷體" w:hint="eastAsia"/>
              </w:rPr>
              <w:t>南市政府觀光旅遊局</w:t>
            </w:r>
          </w:p>
        </w:tc>
        <w:tc>
          <w:tcPr>
            <w:tcW w:w="1843" w:type="dxa"/>
            <w:gridSpan w:val="2"/>
            <w:vAlign w:val="center"/>
          </w:tcPr>
          <w:p w:rsidR="00DA7780" w:rsidRPr="00341B76" w:rsidRDefault="00DA7780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575" w:type="dxa"/>
            <w:vAlign w:val="center"/>
          </w:tcPr>
          <w:p w:rsidR="00DA7780" w:rsidRPr="00341B76" w:rsidRDefault="00FC7195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 w:hint="eastAsia"/>
              </w:rPr>
              <w:t>年7月11日至12日</w:t>
            </w:r>
          </w:p>
        </w:tc>
      </w:tr>
      <w:tr w:rsidR="00DA7780" w:rsidRPr="00341B76" w:rsidTr="005628FD">
        <w:trPr>
          <w:trHeight w:val="622"/>
          <w:jc w:val="center"/>
        </w:trPr>
        <w:tc>
          <w:tcPr>
            <w:tcW w:w="1413" w:type="dxa"/>
            <w:vAlign w:val="center"/>
          </w:tcPr>
          <w:p w:rsidR="00DA7780" w:rsidRPr="00341B76" w:rsidRDefault="00DA7780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685" w:type="dxa"/>
            <w:gridSpan w:val="4"/>
            <w:vAlign w:val="center"/>
          </w:tcPr>
          <w:p w:rsidR="00DA7780" w:rsidRPr="00341B76" w:rsidRDefault="005171B9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2020葫蘆</w:t>
            </w:r>
            <w:proofErr w:type="gramStart"/>
            <w:r>
              <w:rPr>
                <w:rFonts w:ascii="標楷體" w:eastAsia="標楷體" w:hAnsi="標楷體" w:hint="eastAsia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</w:rPr>
              <w:t>自然公園</w:t>
            </w:r>
            <w:proofErr w:type="gramStart"/>
            <w:r>
              <w:rPr>
                <w:rFonts w:ascii="標楷體" w:eastAsia="標楷體" w:hAnsi="標楷體" w:hint="eastAsia"/>
              </w:rPr>
              <w:t>童趣節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DA7780" w:rsidRPr="00341B76" w:rsidRDefault="00DA7780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575" w:type="dxa"/>
            <w:vAlign w:val="center"/>
          </w:tcPr>
          <w:p w:rsidR="00DA7780" w:rsidRPr="00341B76" w:rsidRDefault="005171B9" w:rsidP="00562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親子、家庭成員</w:t>
            </w:r>
          </w:p>
        </w:tc>
      </w:tr>
      <w:tr w:rsidR="00E122AD" w:rsidRPr="00341B76" w:rsidTr="005628FD">
        <w:trPr>
          <w:trHeight w:val="330"/>
          <w:jc w:val="center"/>
        </w:trPr>
        <w:tc>
          <w:tcPr>
            <w:tcW w:w="1413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宣導人</w:t>
            </w:r>
            <w:r w:rsidR="00022E8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126" w:type="dxa"/>
            <w:gridSpan w:val="3"/>
            <w:vAlign w:val="center"/>
          </w:tcPr>
          <w:p w:rsidR="00E122AD" w:rsidRPr="00341B76" w:rsidRDefault="00E122AD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E122AD" w:rsidRPr="00341B76" w:rsidRDefault="00E122AD" w:rsidP="005628FD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22AD" w:rsidRPr="00341B76" w:rsidRDefault="00E122AD" w:rsidP="00562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 w:val="restart"/>
            <w:vAlign w:val="center"/>
          </w:tcPr>
          <w:p w:rsidR="00336AF1" w:rsidRPr="00341B76" w:rsidRDefault="00336AF1" w:rsidP="00562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22AD" w:rsidRPr="00341B76" w:rsidTr="00720132">
        <w:trPr>
          <w:trHeight w:val="452"/>
          <w:jc w:val="center"/>
        </w:trPr>
        <w:tc>
          <w:tcPr>
            <w:tcW w:w="1413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8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59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5171B9" w:rsidRPr="00341B76" w:rsidTr="005628FD">
        <w:trPr>
          <w:trHeight w:val="546"/>
          <w:jc w:val="center"/>
        </w:trPr>
        <w:tc>
          <w:tcPr>
            <w:tcW w:w="1413" w:type="dxa"/>
            <w:vMerge/>
          </w:tcPr>
          <w:p w:rsidR="005171B9" w:rsidRPr="00341B76" w:rsidRDefault="005171B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171B9" w:rsidRPr="005628FD" w:rsidRDefault="005171B9" w:rsidP="005628FD">
            <w:pPr>
              <w:jc w:val="center"/>
              <w:rPr>
                <w:rFonts w:ascii="標楷體" w:eastAsia="標楷體" w:hAnsi="標楷體"/>
              </w:rPr>
            </w:pPr>
            <w:r w:rsidRPr="005628FD">
              <w:rPr>
                <w:rFonts w:ascii="標楷體" w:eastAsia="標楷體" w:hAnsi="標楷體"/>
              </w:rPr>
              <w:t>1</w:t>
            </w:r>
            <w:r w:rsidRPr="005628FD">
              <w:rPr>
                <w:rFonts w:ascii="標楷體" w:eastAsia="標楷體" w:hAnsi="標楷體" w:hint="eastAsia"/>
              </w:rPr>
              <w:t>,</w:t>
            </w:r>
            <w:r w:rsidRPr="005628FD">
              <w:rPr>
                <w:rFonts w:ascii="標楷體" w:eastAsia="標楷體" w:hAnsi="標楷體"/>
              </w:rPr>
              <w:t>978</w:t>
            </w:r>
          </w:p>
        </w:tc>
        <w:tc>
          <w:tcPr>
            <w:tcW w:w="708" w:type="dxa"/>
            <w:vAlign w:val="center"/>
          </w:tcPr>
          <w:p w:rsidR="005171B9" w:rsidRPr="005628FD" w:rsidRDefault="005171B9" w:rsidP="005628FD">
            <w:pPr>
              <w:jc w:val="center"/>
              <w:rPr>
                <w:rFonts w:ascii="標楷體" w:eastAsia="標楷體" w:hAnsi="標楷體"/>
              </w:rPr>
            </w:pPr>
            <w:r w:rsidRPr="005628FD">
              <w:rPr>
                <w:rFonts w:ascii="標楷體" w:eastAsia="標楷體" w:hAnsi="標楷體"/>
              </w:rPr>
              <w:t>1</w:t>
            </w:r>
            <w:r w:rsidRPr="005628FD">
              <w:rPr>
                <w:rFonts w:ascii="標楷體" w:eastAsia="標楷體" w:hAnsi="標楷體" w:hint="eastAsia"/>
              </w:rPr>
              <w:t>,</w:t>
            </w:r>
            <w:r w:rsidRPr="005628FD">
              <w:rPr>
                <w:rFonts w:ascii="標楷體" w:eastAsia="標楷體" w:hAnsi="標楷體"/>
              </w:rPr>
              <w:t>939</w:t>
            </w:r>
          </w:p>
        </w:tc>
        <w:tc>
          <w:tcPr>
            <w:tcW w:w="709" w:type="dxa"/>
            <w:vAlign w:val="center"/>
          </w:tcPr>
          <w:p w:rsidR="005171B9" w:rsidRPr="005628FD" w:rsidRDefault="005628FD" w:rsidP="005628FD">
            <w:pPr>
              <w:jc w:val="center"/>
              <w:rPr>
                <w:rFonts w:ascii="標楷體" w:eastAsia="標楷體" w:hAnsi="標楷體"/>
              </w:rPr>
            </w:pPr>
            <w:r w:rsidRPr="005628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:rsidR="005171B9" w:rsidRPr="005628FD" w:rsidRDefault="005171B9" w:rsidP="005628FD">
            <w:pPr>
              <w:jc w:val="center"/>
              <w:rPr>
                <w:rFonts w:ascii="標楷體" w:eastAsia="標楷體" w:hAnsi="標楷體"/>
              </w:rPr>
            </w:pPr>
            <w:r w:rsidRPr="005628FD">
              <w:rPr>
                <w:rFonts w:ascii="標楷體" w:eastAsia="標楷體" w:hAnsi="標楷體" w:hint="eastAsia"/>
              </w:rPr>
              <w:t>3,917</w:t>
            </w:r>
          </w:p>
        </w:tc>
        <w:tc>
          <w:tcPr>
            <w:tcW w:w="1843" w:type="dxa"/>
            <w:gridSpan w:val="2"/>
            <w:vMerge/>
          </w:tcPr>
          <w:p w:rsidR="005171B9" w:rsidRPr="00341B76" w:rsidRDefault="005171B9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5171B9" w:rsidRPr="00341B76" w:rsidRDefault="005171B9">
            <w:pPr>
              <w:rPr>
                <w:rFonts w:ascii="標楷體" w:eastAsia="標楷體" w:hAnsi="標楷體"/>
              </w:rPr>
            </w:pPr>
          </w:p>
        </w:tc>
      </w:tr>
      <w:tr w:rsidR="00DA7780" w:rsidRPr="00341B76" w:rsidTr="00FB6A25">
        <w:trPr>
          <w:trHeight w:val="551"/>
          <w:jc w:val="center"/>
        </w:trPr>
        <w:tc>
          <w:tcPr>
            <w:tcW w:w="10516" w:type="dxa"/>
            <w:gridSpan w:val="8"/>
            <w:vAlign w:val="center"/>
          </w:tcPr>
          <w:p w:rsidR="00DA7780" w:rsidRPr="00341B76" w:rsidRDefault="00DA7780" w:rsidP="0025612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宣導內容</w:t>
            </w:r>
          </w:p>
        </w:tc>
      </w:tr>
      <w:tr w:rsidR="007A2E21" w:rsidRPr="003C3472" w:rsidTr="008C77F6">
        <w:trPr>
          <w:trHeight w:val="4505"/>
          <w:jc w:val="center"/>
        </w:trPr>
        <w:tc>
          <w:tcPr>
            <w:tcW w:w="5951" w:type="dxa"/>
            <w:gridSpan w:val="6"/>
          </w:tcPr>
          <w:p w:rsidR="007A2E21" w:rsidRDefault="007A2E21" w:rsidP="00E82C54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/>
              </w:rPr>
              <w:t>宣導</w:t>
            </w:r>
            <w:r w:rsidRPr="00341B76">
              <w:rPr>
                <w:rFonts w:ascii="標楷體" w:eastAsia="標楷體" w:hAnsi="標楷體" w:hint="eastAsia"/>
              </w:rPr>
              <w:t>目的及</w:t>
            </w:r>
            <w:r w:rsidRPr="00341B76">
              <w:rPr>
                <w:rFonts w:ascii="標楷體" w:eastAsia="標楷體" w:hAnsi="標楷體"/>
              </w:rPr>
              <w:t>內容簡述：</w:t>
            </w:r>
          </w:p>
          <w:p w:rsidR="008636DD" w:rsidRDefault="00E6006C" w:rsidP="00E82C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宣導目的：</w:t>
            </w:r>
          </w:p>
          <w:p w:rsidR="00E6006C" w:rsidRDefault="00E6006C" w:rsidP="00E600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藉由活動辦理吸引親子族群前來，讓小朋友及家長都能一起接受性平的觀念，以避免可能有的性別歧視。</w:t>
            </w:r>
          </w:p>
          <w:p w:rsidR="00E6006C" w:rsidRDefault="00E6006C" w:rsidP="00E600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內容簡述：</w:t>
            </w:r>
          </w:p>
          <w:p w:rsidR="003171F7" w:rsidRPr="003171F7" w:rsidRDefault="003171F7" w:rsidP="003171F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3171F7">
              <w:rPr>
                <w:rFonts w:ascii="標楷體" w:eastAsia="標楷體" w:hAnsi="標楷體" w:hint="eastAsia"/>
              </w:rPr>
              <w:t>跟著貓咪</w:t>
            </w:r>
            <w:proofErr w:type="gramStart"/>
            <w:r w:rsidRPr="003171F7">
              <w:rPr>
                <w:rFonts w:ascii="標楷體" w:eastAsia="標楷體" w:hAnsi="標楷體" w:hint="eastAsia"/>
              </w:rPr>
              <w:t>漫遊趣</w:t>
            </w:r>
            <w:proofErr w:type="gramEnd"/>
            <w:r w:rsidRPr="003171F7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3171F7">
              <w:rPr>
                <w:rFonts w:ascii="標楷體" w:eastAsia="標楷體" w:hAnsi="標楷體" w:hint="eastAsia"/>
              </w:rPr>
              <w:t>喵</w:t>
            </w:r>
            <w:proofErr w:type="gramEnd"/>
            <w:r w:rsidRPr="003171F7">
              <w:rPr>
                <w:rFonts w:ascii="標楷體" w:eastAsia="標楷體" w:hAnsi="標楷體" w:hint="eastAsia"/>
              </w:rPr>
              <w:t>大王在葫蘆</w:t>
            </w:r>
            <w:proofErr w:type="gramStart"/>
            <w:r w:rsidRPr="003171F7">
              <w:rPr>
                <w:rFonts w:ascii="標楷體" w:eastAsia="標楷體" w:hAnsi="標楷體" w:hint="eastAsia"/>
              </w:rPr>
              <w:t>埤</w:t>
            </w:r>
            <w:proofErr w:type="gramEnd"/>
            <w:r w:rsidRPr="003171F7">
              <w:rPr>
                <w:rFonts w:ascii="標楷體" w:eastAsia="標楷體" w:hAnsi="標楷體" w:hint="eastAsia"/>
              </w:rPr>
              <w:t>玩耍的時候，在園區裡面玩著玩著，作為跟班的小貓咪就在園區裡面走丟了，快跟著殘留的貓咪影像立牌線索，走到各個關卡，找尋遺失的小貓咪碎片。</w:t>
            </w:r>
          </w:p>
          <w:p w:rsidR="003171F7" w:rsidRDefault="003171F7" w:rsidP="003171F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3171F7">
              <w:rPr>
                <w:rFonts w:ascii="標楷體" w:eastAsia="標楷體" w:hAnsi="標楷體" w:hint="eastAsia"/>
              </w:rPr>
              <w:t>憶起說：說故事活動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171F7" w:rsidRPr="00F35EA3" w:rsidRDefault="003171F7" w:rsidP="00F35EA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3171F7">
              <w:rPr>
                <w:rFonts w:ascii="標楷體" w:eastAsia="標楷體" w:hAnsi="標楷體" w:hint="eastAsia"/>
              </w:rPr>
              <w:t>藝起玩：魔術、氣球街藝表演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65" w:type="dxa"/>
            <w:gridSpan w:val="2"/>
          </w:tcPr>
          <w:p w:rsidR="007A2E21" w:rsidRPr="00341B76" w:rsidRDefault="00EB5C0E">
            <w:pPr>
              <w:widowControl/>
              <w:rPr>
                <w:rFonts w:ascii="標楷體" w:eastAsia="標楷體" w:hAnsi="標楷體"/>
                <w:color w:val="FF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</w:rPr>
              <w:t>主要宣導的性別平等概念(可複選)：</w:t>
            </w:r>
          </w:p>
          <w:p w:rsidR="007A2E21" w:rsidRPr="00341B76" w:rsidRDefault="007A2E21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EB5C0E">
              <w:rPr>
                <w:rFonts w:ascii="標楷體" w:eastAsia="標楷體" w:hAnsi="標楷體" w:hint="eastAsia"/>
              </w:rPr>
              <w:t>多元性別(認識</w:t>
            </w:r>
            <w:r w:rsidR="00720132" w:rsidRPr="00720132">
              <w:rPr>
                <w:rFonts w:ascii="標楷體" w:eastAsia="標楷體" w:hAnsi="標楷體"/>
              </w:rPr>
              <w:t>LGBTI-</w:t>
            </w:r>
            <w:r w:rsidR="00E97B24" w:rsidRPr="00E97B24">
              <w:rPr>
                <w:rFonts w:ascii="標楷體" w:eastAsia="標楷體" w:hAnsi="標楷體" w:hint="eastAsia"/>
              </w:rPr>
              <w:t>女同志、男同志、雙性戀、跨性別和雙性人</w:t>
            </w:r>
            <w:r w:rsidR="00EB5C0E">
              <w:rPr>
                <w:rFonts w:ascii="標楷體" w:eastAsia="標楷體" w:hAnsi="標楷體" w:hint="eastAsia"/>
              </w:rPr>
              <w:t>處境及保障其權益、尊重多元性別等)</w:t>
            </w:r>
          </w:p>
          <w:p w:rsidR="007A2E21" w:rsidRDefault="007A2E21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EB5C0E">
              <w:rPr>
                <w:rFonts w:ascii="標楷體" w:eastAsia="標楷體" w:hAnsi="標楷體" w:hint="eastAsia"/>
              </w:rPr>
              <w:t>促進女性參與STE</w:t>
            </w:r>
            <w:r w:rsidR="00720132">
              <w:rPr>
                <w:rFonts w:ascii="標楷體" w:eastAsia="標楷體" w:hAnsi="標楷體" w:hint="eastAsia"/>
              </w:rPr>
              <w:t>M</w:t>
            </w:r>
            <w:r w:rsidR="00EB5C0E">
              <w:rPr>
                <w:rFonts w:ascii="標楷體" w:eastAsia="標楷體" w:hAnsi="標楷體" w:hint="eastAsia"/>
              </w:rPr>
              <w:t>(</w:t>
            </w:r>
            <w:r w:rsidR="00EB5C0E" w:rsidRPr="00EB5C0E">
              <w:rPr>
                <w:rFonts w:ascii="標楷體" w:eastAsia="標楷體" w:hAnsi="標楷體" w:hint="eastAsia"/>
              </w:rPr>
              <w:t>科學、技術、工程、數學</w:t>
            </w:r>
            <w:r w:rsidR="00EB5C0E">
              <w:rPr>
                <w:rFonts w:ascii="標楷體" w:eastAsia="標楷體" w:hAnsi="標楷體" w:hint="eastAsia"/>
              </w:rPr>
              <w:t>)領域</w:t>
            </w:r>
          </w:p>
          <w:p w:rsidR="00EB5C0E" w:rsidRDefault="008636D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EB5C0E">
              <w:rPr>
                <w:rFonts w:ascii="標楷體" w:eastAsia="標楷體" w:hAnsi="標楷體" w:hint="eastAsia"/>
              </w:rPr>
              <w:t>防治性別暴力及翻轉性別權力關係</w:t>
            </w:r>
          </w:p>
          <w:p w:rsidR="00EB5C0E" w:rsidRDefault="00EB5C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□杜絕數位性暴力</w:t>
            </w:r>
          </w:p>
          <w:p w:rsidR="007A2E21" w:rsidRDefault="008636DD" w:rsidP="00EB5C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7A2E21" w:rsidRPr="00341B76">
              <w:rPr>
                <w:rFonts w:ascii="標楷體" w:eastAsia="標楷體" w:hAnsi="標楷體" w:hint="eastAsia"/>
              </w:rPr>
              <w:t>其他：</w:t>
            </w:r>
            <w:r w:rsidRPr="008636DD">
              <w:rPr>
                <w:rFonts w:ascii="標楷體" w:eastAsia="標楷體" w:hAnsi="標楷體" w:hint="eastAsia"/>
                <w:u w:val="single"/>
              </w:rPr>
              <w:t>親子活動</w:t>
            </w:r>
          </w:p>
          <w:p w:rsidR="003C3472" w:rsidRPr="00341B76" w:rsidRDefault="003C3472" w:rsidP="00EB5C0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47478" w:rsidRPr="00341B76" w:rsidTr="003D0D18">
        <w:trPr>
          <w:trHeight w:val="1139"/>
          <w:jc w:val="center"/>
        </w:trPr>
        <w:tc>
          <w:tcPr>
            <w:tcW w:w="1413" w:type="dxa"/>
            <w:vAlign w:val="center"/>
          </w:tcPr>
          <w:p w:rsidR="00547478" w:rsidRPr="00341B76" w:rsidRDefault="00547478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宣導管道</w:t>
            </w:r>
          </w:p>
        </w:tc>
        <w:tc>
          <w:tcPr>
            <w:tcW w:w="9103" w:type="dxa"/>
            <w:gridSpan w:val="7"/>
          </w:tcPr>
          <w:p w:rsidR="00DE7ED5" w:rsidRDefault="00DE7ED5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□網路平台(含FB、Line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proofErr w:type="spellEnd"/>
            <w:r>
              <w:rPr>
                <w:rFonts w:ascii="標楷體" w:eastAsia="標楷體" w:hAnsi="標楷體" w:hint="eastAsia"/>
              </w:rPr>
              <w:t>、I</w:t>
            </w:r>
            <w:r>
              <w:rPr>
                <w:rFonts w:ascii="標楷體" w:eastAsia="標楷體" w:hAnsi="標楷體"/>
              </w:rPr>
              <w:t>nstagram</w:t>
            </w:r>
            <w:r>
              <w:rPr>
                <w:rFonts w:ascii="標楷體" w:eastAsia="標楷體" w:hAnsi="標楷體" w:hint="eastAsia"/>
              </w:rPr>
              <w:t>等</w:t>
            </w:r>
            <w:r w:rsidRPr="00547478">
              <w:rPr>
                <w:rFonts w:ascii="標楷體" w:eastAsia="標楷體" w:hAnsi="標楷體" w:hint="eastAsia"/>
              </w:rPr>
              <w:t>)</w:t>
            </w:r>
          </w:p>
          <w:p w:rsidR="00547478" w:rsidRPr="00547478" w:rsidRDefault="00547478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</w:t>
            </w:r>
            <w:r w:rsidR="00DE7ED5">
              <w:rPr>
                <w:rFonts w:ascii="標楷體" w:eastAsia="標楷體" w:hAnsi="標楷體" w:hint="eastAsia"/>
              </w:rPr>
              <w:t xml:space="preserve">影片播放(廣告等)        </w:t>
            </w:r>
            <w:r w:rsidR="00DE7ED5" w:rsidRPr="00547478">
              <w:rPr>
                <w:rFonts w:ascii="標楷體" w:eastAsia="標楷體" w:hAnsi="標楷體" w:hint="eastAsia"/>
              </w:rPr>
              <w:t>□廣播</w:t>
            </w:r>
            <w:r w:rsidR="00E01F6A">
              <w:rPr>
                <w:rFonts w:ascii="標楷體" w:eastAsia="標楷體" w:hAnsi="標楷體" w:hint="eastAsia"/>
              </w:rPr>
              <w:t xml:space="preserve">     </w:t>
            </w:r>
            <w:r w:rsidR="00DE7ED5">
              <w:rPr>
                <w:rFonts w:ascii="標楷體" w:eastAsia="標楷體" w:hAnsi="標楷體" w:hint="eastAsia"/>
              </w:rPr>
              <w:t xml:space="preserve">       □電視牆</w:t>
            </w:r>
          </w:p>
          <w:p w:rsidR="00547478" w:rsidRPr="00DE7ED5" w:rsidRDefault="008636DD" w:rsidP="00DE7ED5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547478" w:rsidRPr="00547478">
              <w:rPr>
                <w:rFonts w:ascii="標楷體" w:eastAsia="標楷體" w:hAnsi="標楷體" w:hint="eastAsia"/>
              </w:rPr>
              <w:t>活動設攤</w:t>
            </w:r>
            <w:r w:rsidR="00DE7ED5">
              <w:rPr>
                <w:rFonts w:ascii="標楷體" w:eastAsia="標楷體" w:hAnsi="標楷體" w:hint="eastAsia"/>
              </w:rPr>
              <w:t xml:space="preserve">   </w:t>
            </w:r>
            <w:r w:rsidR="00DE7ED5">
              <w:rPr>
                <w:rFonts w:ascii="標楷體" w:eastAsia="標楷體" w:hAnsi="標楷體"/>
              </w:rPr>
              <w:tab/>
            </w:r>
            <w:r w:rsidR="00DE7ED5">
              <w:rPr>
                <w:rFonts w:ascii="標楷體" w:eastAsia="標楷體" w:hAnsi="標楷體" w:hint="eastAsia"/>
              </w:rPr>
              <w:t xml:space="preserve">          </w:t>
            </w:r>
            <w:r w:rsidR="00DE7ED5" w:rsidRPr="00547478">
              <w:rPr>
                <w:rFonts w:ascii="標楷體" w:eastAsia="標楷體" w:hAnsi="標楷體" w:hint="eastAsia"/>
              </w:rPr>
              <w:t>□</w:t>
            </w:r>
            <w:r w:rsidR="00DE7ED5">
              <w:rPr>
                <w:rFonts w:ascii="標楷體" w:eastAsia="標楷體" w:hAnsi="標楷體" w:hint="eastAsia"/>
              </w:rPr>
              <w:t>競賽</w:t>
            </w:r>
            <w:r w:rsidR="00A44CD6">
              <w:rPr>
                <w:rFonts w:ascii="標楷體" w:eastAsia="標楷體" w:hAnsi="標楷體" w:hint="eastAsia"/>
              </w:rPr>
              <w:t xml:space="preserve">            □平面廣告空間</w:t>
            </w:r>
          </w:p>
          <w:p w:rsidR="00547478" w:rsidRPr="00547478" w:rsidRDefault="00547478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□研討會、座談會、說明會</w:t>
            </w:r>
            <w:r w:rsidR="00DE7ED5">
              <w:rPr>
                <w:rFonts w:ascii="標楷體" w:eastAsia="標楷體" w:hAnsi="標楷體" w:hint="eastAsia"/>
              </w:rPr>
              <w:t xml:space="preserve">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 w:rsidR="00C75B22">
              <w:rPr>
                <w:rFonts w:ascii="標楷體" w:eastAsia="標楷體" w:hAnsi="標楷體" w:hint="eastAsia"/>
              </w:rPr>
              <w:t>性別平</w:t>
            </w:r>
            <w:r w:rsidR="004626EC">
              <w:rPr>
                <w:rFonts w:ascii="標楷體" w:eastAsia="標楷體" w:hAnsi="標楷體" w:hint="eastAsia"/>
              </w:rPr>
              <w:t>等</w:t>
            </w:r>
            <w:r w:rsidR="00C75B22">
              <w:rPr>
                <w:rFonts w:ascii="標楷體" w:eastAsia="標楷體" w:hAnsi="標楷體" w:hint="eastAsia"/>
              </w:rPr>
              <w:t>意識培力</w:t>
            </w:r>
            <w:r w:rsidRPr="00547478">
              <w:rPr>
                <w:rFonts w:ascii="標楷體" w:eastAsia="標楷體" w:hAnsi="標楷體" w:hint="eastAsia"/>
              </w:rPr>
              <w:t>課程</w:t>
            </w:r>
            <w:r w:rsidR="006B0651">
              <w:rPr>
                <w:rFonts w:ascii="標楷體" w:eastAsia="標楷體" w:hAnsi="標楷體" w:hint="eastAsia"/>
              </w:rPr>
              <w:t>、工作坊</w:t>
            </w:r>
          </w:p>
          <w:p w:rsidR="00547478" w:rsidRPr="00341B76" w:rsidRDefault="008636DD" w:rsidP="008636DD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547478" w:rsidRPr="00547478">
              <w:rPr>
                <w:rFonts w:ascii="標楷體" w:eastAsia="標楷體" w:hAnsi="標楷體" w:hint="eastAsia"/>
              </w:rPr>
              <w:t>其他</w:t>
            </w:r>
            <w:r w:rsidRPr="008636DD">
              <w:rPr>
                <w:rFonts w:ascii="標楷體" w:eastAsia="標楷體" w:hAnsi="標楷體" w:hint="eastAsia"/>
                <w:u w:val="single"/>
              </w:rPr>
              <w:t>拼圖闖關</w:t>
            </w:r>
          </w:p>
        </w:tc>
      </w:tr>
    </w:tbl>
    <w:p w:rsidR="00E122AD" w:rsidRDefault="00E122AD">
      <w:pPr>
        <w:rPr>
          <w:rFonts w:ascii="標楷體" w:eastAsia="標楷體" w:hAnsi="標楷體"/>
        </w:rPr>
      </w:pPr>
    </w:p>
    <w:p w:rsidR="00D714BC" w:rsidRDefault="00E122AD" w:rsidP="005B56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492"/>
        <w:tblW w:w="10756" w:type="dxa"/>
        <w:tblLook w:val="04A0" w:firstRow="1" w:lastRow="0" w:firstColumn="1" w:lastColumn="0" w:noHBand="0" w:noVBand="1"/>
      </w:tblPr>
      <w:tblGrid>
        <w:gridCol w:w="10756"/>
      </w:tblGrid>
      <w:tr w:rsidR="005171B9" w:rsidTr="005171B9">
        <w:trPr>
          <w:trHeight w:val="275"/>
        </w:trPr>
        <w:tc>
          <w:tcPr>
            <w:tcW w:w="10756" w:type="dxa"/>
          </w:tcPr>
          <w:p w:rsidR="005171B9" w:rsidRPr="005B56A4" w:rsidRDefault="005171B9" w:rsidP="001275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56A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宣導活動照片</w:t>
            </w:r>
          </w:p>
        </w:tc>
      </w:tr>
      <w:tr w:rsidR="005171B9" w:rsidTr="00127523">
        <w:trPr>
          <w:trHeight w:val="4085"/>
        </w:trPr>
        <w:tc>
          <w:tcPr>
            <w:tcW w:w="10756" w:type="dxa"/>
          </w:tcPr>
          <w:p w:rsidR="005171B9" w:rsidRDefault="005171B9" w:rsidP="00127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580C9AC8" wp14:editId="769ACBAF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82550</wp:posOffset>
                  </wp:positionV>
                  <wp:extent cx="3599815" cy="2699385"/>
                  <wp:effectExtent l="0" t="0" r="635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11_1039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69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71B9" w:rsidTr="00127523">
        <w:trPr>
          <w:trHeight w:val="120"/>
        </w:trPr>
        <w:tc>
          <w:tcPr>
            <w:tcW w:w="10756" w:type="dxa"/>
            <w:vAlign w:val="center"/>
          </w:tcPr>
          <w:p w:rsidR="005171B9" w:rsidRDefault="005171B9" w:rsidP="00127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活動攤位宣導</w:t>
            </w:r>
          </w:p>
        </w:tc>
      </w:tr>
      <w:tr w:rsidR="005171B9" w:rsidTr="00127523">
        <w:trPr>
          <w:trHeight w:val="3712"/>
        </w:trPr>
        <w:tc>
          <w:tcPr>
            <w:tcW w:w="10756" w:type="dxa"/>
            <w:vAlign w:val="center"/>
          </w:tcPr>
          <w:p w:rsidR="005171B9" w:rsidRDefault="005171B9" w:rsidP="00127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B850165" wp14:editId="28934D18">
                  <wp:extent cx="3600000" cy="2700000"/>
                  <wp:effectExtent l="0" t="0" r="63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11_1441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B9" w:rsidTr="00127523">
        <w:trPr>
          <w:trHeight w:val="70"/>
        </w:trPr>
        <w:tc>
          <w:tcPr>
            <w:tcW w:w="10756" w:type="dxa"/>
            <w:vAlign w:val="center"/>
          </w:tcPr>
          <w:p w:rsidR="005171B9" w:rsidRDefault="005171B9" w:rsidP="00127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現場活動宣導</w:t>
            </w:r>
          </w:p>
        </w:tc>
      </w:tr>
      <w:tr w:rsidR="005171B9" w:rsidTr="00127523">
        <w:trPr>
          <w:trHeight w:val="3694"/>
        </w:trPr>
        <w:tc>
          <w:tcPr>
            <w:tcW w:w="10756" w:type="dxa"/>
          </w:tcPr>
          <w:p w:rsidR="005171B9" w:rsidRDefault="005171B9" w:rsidP="00127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6015D8C" wp14:editId="6D6E96CD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60325</wp:posOffset>
                  </wp:positionV>
                  <wp:extent cx="3599815" cy="2699385"/>
                  <wp:effectExtent l="0" t="0" r="635" b="571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12_0955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69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2186C" w:rsidRPr="00341B76" w:rsidRDefault="0042186C" w:rsidP="005171B9">
      <w:pPr>
        <w:widowControl/>
        <w:rPr>
          <w:rFonts w:ascii="標楷體" w:eastAsia="標楷體" w:hAnsi="標楷體"/>
        </w:rPr>
      </w:pPr>
    </w:p>
    <w:sectPr w:rsidR="0042186C" w:rsidRPr="00341B76" w:rsidSect="00277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7B" w:rsidRDefault="00E5067B" w:rsidP="00467244">
      <w:r>
        <w:separator/>
      </w:r>
    </w:p>
  </w:endnote>
  <w:endnote w:type="continuationSeparator" w:id="0">
    <w:p w:rsidR="00E5067B" w:rsidRDefault="00E5067B" w:rsidP="004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7B" w:rsidRDefault="00E5067B" w:rsidP="00467244">
      <w:r>
        <w:separator/>
      </w:r>
    </w:p>
  </w:footnote>
  <w:footnote w:type="continuationSeparator" w:id="0">
    <w:p w:rsidR="00E5067B" w:rsidRDefault="00E5067B" w:rsidP="0046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690"/>
    <w:multiLevelType w:val="hybridMultilevel"/>
    <w:tmpl w:val="76CAA1F8"/>
    <w:lvl w:ilvl="0" w:tplc="3BD6FD64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073ECB"/>
    <w:multiLevelType w:val="hybridMultilevel"/>
    <w:tmpl w:val="454E5312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B7A19"/>
    <w:multiLevelType w:val="hybridMultilevel"/>
    <w:tmpl w:val="A3ACAB00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E6709F"/>
    <w:multiLevelType w:val="hybridMultilevel"/>
    <w:tmpl w:val="32009FA2"/>
    <w:lvl w:ilvl="0" w:tplc="8DD8F9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80"/>
    <w:rsid w:val="00022E87"/>
    <w:rsid w:val="000A41E1"/>
    <w:rsid w:val="0025612F"/>
    <w:rsid w:val="002772FD"/>
    <w:rsid w:val="002D59B0"/>
    <w:rsid w:val="00314B03"/>
    <w:rsid w:val="003171F7"/>
    <w:rsid w:val="0032429D"/>
    <w:rsid w:val="00336AF1"/>
    <w:rsid w:val="00341B76"/>
    <w:rsid w:val="00356A97"/>
    <w:rsid w:val="00393395"/>
    <w:rsid w:val="003A3076"/>
    <w:rsid w:val="003C3472"/>
    <w:rsid w:val="0042186C"/>
    <w:rsid w:val="00454F6B"/>
    <w:rsid w:val="004626EC"/>
    <w:rsid w:val="00467244"/>
    <w:rsid w:val="00512684"/>
    <w:rsid w:val="005171B9"/>
    <w:rsid w:val="00547478"/>
    <w:rsid w:val="005628FD"/>
    <w:rsid w:val="00581BF5"/>
    <w:rsid w:val="005B56A4"/>
    <w:rsid w:val="005E096B"/>
    <w:rsid w:val="005F1F8D"/>
    <w:rsid w:val="005F2521"/>
    <w:rsid w:val="006B0651"/>
    <w:rsid w:val="006E19C7"/>
    <w:rsid w:val="00720132"/>
    <w:rsid w:val="00766782"/>
    <w:rsid w:val="007A2E21"/>
    <w:rsid w:val="00855972"/>
    <w:rsid w:val="00863126"/>
    <w:rsid w:val="008636DD"/>
    <w:rsid w:val="00882146"/>
    <w:rsid w:val="008D03A8"/>
    <w:rsid w:val="00920D7A"/>
    <w:rsid w:val="00943673"/>
    <w:rsid w:val="00992F61"/>
    <w:rsid w:val="009C2713"/>
    <w:rsid w:val="00A027C3"/>
    <w:rsid w:val="00A44CD6"/>
    <w:rsid w:val="00A45825"/>
    <w:rsid w:val="00A807E4"/>
    <w:rsid w:val="00AA488A"/>
    <w:rsid w:val="00B10CA3"/>
    <w:rsid w:val="00B8456F"/>
    <w:rsid w:val="00BD4B2A"/>
    <w:rsid w:val="00C114D2"/>
    <w:rsid w:val="00C163FF"/>
    <w:rsid w:val="00C446E8"/>
    <w:rsid w:val="00C75B22"/>
    <w:rsid w:val="00C836C1"/>
    <w:rsid w:val="00D714BC"/>
    <w:rsid w:val="00D810D0"/>
    <w:rsid w:val="00D9785B"/>
    <w:rsid w:val="00DA7780"/>
    <w:rsid w:val="00DD12A5"/>
    <w:rsid w:val="00DE7ED5"/>
    <w:rsid w:val="00DF16B6"/>
    <w:rsid w:val="00E01F6A"/>
    <w:rsid w:val="00E122AD"/>
    <w:rsid w:val="00E5067B"/>
    <w:rsid w:val="00E53FF5"/>
    <w:rsid w:val="00E6006C"/>
    <w:rsid w:val="00E622AF"/>
    <w:rsid w:val="00E82C54"/>
    <w:rsid w:val="00E97B24"/>
    <w:rsid w:val="00EA5A7E"/>
    <w:rsid w:val="00EB5C0E"/>
    <w:rsid w:val="00F267CA"/>
    <w:rsid w:val="00F35EA3"/>
    <w:rsid w:val="00F45296"/>
    <w:rsid w:val="00FB206A"/>
    <w:rsid w:val="00FB6A25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63BC"/>
  <w15:docId w15:val="{261EDC25-C8D2-47AA-A8F3-F96A280B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72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7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觀旅局</cp:lastModifiedBy>
  <cp:revision>2</cp:revision>
  <cp:lastPrinted>2020-12-17T06:32:00Z</cp:lastPrinted>
  <dcterms:created xsi:type="dcterms:W3CDTF">2020-12-17T06:33:00Z</dcterms:created>
  <dcterms:modified xsi:type="dcterms:W3CDTF">2020-12-17T06:33:00Z</dcterms:modified>
</cp:coreProperties>
</file>